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528" w:rsidRPr="00B541A9" w:rsidRDefault="00294720" w:rsidP="00886C4A">
      <w:pPr>
        <w:tabs>
          <w:tab w:val="left" w:pos="3969"/>
          <w:tab w:val="left" w:pos="7088"/>
        </w:tabs>
        <w:rPr>
          <w:b/>
          <w:bCs/>
          <w:sz w:val="24"/>
        </w:rPr>
      </w:pPr>
      <w:r w:rsidRPr="00B541A9">
        <w:rPr>
          <w:b/>
          <w:sz w:val="24"/>
        </w:rPr>
        <w:t>Bericht</w:t>
      </w:r>
      <w:r w:rsidR="00B86528" w:rsidRPr="00B541A9">
        <w:rPr>
          <w:b/>
          <w:sz w:val="24"/>
        </w:rPr>
        <w:t xml:space="preserve"> zum Fortführungsantrag</w:t>
      </w:r>
      <w:r w:rsidRPr="00B541A9">
        <w:rPr>
          <w:b/>
          <w:sz w:val="24"/>
        </w:rPr>
        <w:tab/>
      </w:r>
      <w:r w:rsidR="00675F70" w:rsidRPr="00B541A9">
        <w:rPr>
          <w:b/>
          <w:sz w:val="24"/>
        </w:rPr>
        <w:t>Chiffre:</w:t>
      </w:r>
      <w:r w:rsidRPr="00B541A9">
        <w:rPr>
          <w:b/>
          <w:sz w:val="24"/>
        </w:rPr>
        <w:tab/>
      </w:r>
      <w:r w:rsidR="00B86528" w:rsidRPr="00B541A9">
        <w:rPr>
          <w:b/>
          <w:sz w:val="24"/>
        </w:rPr>
        <w:t>Datum</w:t>
      </w:r>
      <w:proofErr w:type="gramStart"/>
      <w:r w:rsidR="00B86528" w:rsidRPr="00B541A9">
        <w:rPr>
          <w:b/>
          <w:sz w:val="24"/>
        </w:rPr>
        <w:t xml:space="preserve">: </w:t>
      </w:r>
      <w:r w:rsidR="00D52E27" w:rsidRPr="00B541A9">
        <w:rPr>
          <w:b/>
          <w:bCs/>
          <w:sz w:val="24"/>
        </w:rPr>
        <w:t>..</w:t>
      </w:r>
      <w:proofErr w:type="gramEnd"/>
      <w:r w:rsidR="00D52E27" w:rsidRPr="00B541A9">
        <w:rPr>
          <w:b/>
          <w:bCs/>
          <w:sz w:val="24"/>
        </w:rPr>
        <w:t>20</w:t>
      </w:r>
    </w:p>
    <w:p w:rsidR="00B86528" w:rsidRPr="00B541A9" w:rsidRDefault="00B86528" w:rsidP="00294720">
      <w:pPr>
        <w:widowControl w:val="0"/>
        <w:jc w:val="both"/>
        <w:rPr>
          <w:b/>
          <w:bCs/>
          <w:sz w:val="24"/>
        </w:rPr>
      </w:pPr>
    </w:p>
    <w:p w:rsidR="00B86528" w:rsidRPr="00B541A9" w:rsidRDefault="00B86528" w:rsidP="00294720">
      <w:pPr>
        <w:widowControl w:val="0"/>
        <w:jc w:val="both"/>
        <w:rPr>
          <w:sz w:val="24"/>
        </w:rPr>
      </w:pPr>
    </w:p>
    <w:p w:rsidR="00B86528" w:rsidRPr="00B541A9" w:rsidRDefault="00E30F72" w:rsidP="004813B9">
      <w:pPr>
        <w:pStyle w:val="berschrift2"/>
        <w:keepNext w:val="0"/>
        <w:widowControl w:val="0"/>
        <w:spacing w:after="120" w:line="240" w:lineRule="auto"/>
        <w:jc w:val="both"/>
        <w:rPr>
          <w:sz w:val="24"/>
        </w:rPr>
      </w:pPr>
      <w:r>
        <w:rPr>
          <w:sz w:val="24"/>
        </w:rPr>
        <w:t>1. </w:t>
      </w:r>
      <w:r w:rsidR="00B86528" w:rsidRPr="00B541A9">
        <w:rPr>
          <w:sz w:val="24"/>
        </w:rPr>
        <w:t>Zusammenfassung des bisherigen Therapieverlaufs</w:t>
      </w:r>
    </w:p>
    <w:p w:rsidR="00675F70" w:rsidRPr="00B541A9" w:rsidRDefault="00B24474" w:rsidP="00B24474">
      <w:pPr>
        <w:widowControl w:val="0"/>
        <w:rPr>
          <w:bCs/>
          <w:sz w:val="24"/>
        </w:rPr>
      </w:pPr>
      <w:r w:rsidRPr="00B541A9">
        <w:rPr>
          <w:bCs/>
          <w:sz w:val="24"/>
        </w:rPr>
        <w:t xml:space="preserve">Aktuelle Stundenzahl: . </w:t>
      </w:r>
    </w:p>
    <w:p w:rsidR="00675F70" w:rsidRPr="00B541A9" w:rsidRDefault="00675F70" w:rsidP="00B24474">
      <w:pPr>
        <w:widowControl w:val="0"/>
        <w:rPr>
          <w:bCs/>
          <w:sz w:val="24"/>
        </w:rPr>
      </w:pPr>
    </w:p>
    <w:p w:rsidR="00861A26" w:rsidRPr="00B541A9" w:rsidRDefault="00861A26" w:rsidP="00861A26">
      <w:pPr>
        <w:spacing w:before="120"/>
        <w:rPr>
          <w:b/>
          <w:bCs/>
          <w:sz w:val="24"/>
        </w:rPr>
      </w:pPr>
      <w:r w:rsidRPr="00B541A9">
        <w:rPr>
          <w:b/>
          <w:bCs/>
          <w:sz w:val="24"/>
        </w:rPr>
        <w:t>2.</w:t>
      </w:r>
      <w:r w:rsidR="00C7264F" w:rsidRPr="00B541A9">
        <w:rPr>
          <w:b/>
          <w:bCs/>
          <w:sz w:val="24"/>
        </w:rPr>
        <w:t>1</w:t>
      </w:r>
      <w:r w:rsidR="00E30F72">
        <w:rPr>
          <w:b/>
          <w:bCs/>
          <w:sz w:val="24"/>
        </w:rPr>
        <w:t> </w:t>
      </w:r>
      <w:r w:rsidRPr="00B541A9">
        <w:rPr>
          <w:b/>
          <w:bCs/>
          <w:sz w:val="24"/>
        </w:rPr>
        <w:t>Diagnose(n):</w:t>
      </w:r>
    </w:p>
    <w:p w:rsidR="00861A26" w:rsidRPr="00B541A9" w:rsidRDefault="00861A26" w:rsidP="00C7264F">
      <w:pPr>
        <w:spacing w:before="120"/>
        <w:rPr>
          <w:sz w:val="24"/>
        </w:rPr>
      </w:pPr>
      <w:r w:rsidRPr="00B541A9">
        <w:rPr>
          <w:sz w:val="24"/>
        </w:rPr>
        <w:t>Psych. Fachgebiet:</w:t>
      </w:r>
      <w:r w:rsidRPr="00B541A9">
        <w:rPr>
          <w:sz w:val="24"/>
        </w:rPr>
        <w:tab/>
      </w:r>
      <w:r w:rsidRPr="00B541A9">
        <w:rPr>
          <w:sz w:val="24"/>
        </w:rPr>
        <w:tab/>
        <w:t xml:space="preserve">   (F</w:t>
      </w:r>
      <w:r w:rsidR="00886C4A">
        <w:rPr>
          <w:sz w:val="24"/>
        </w:rPr>
        <w:t>.G</w:t>
      </w:r>
      <w:r w:rsidRPr="00B541A9">
        <w:rPr>
          <w:sz w:val="24"/>
        </w:rPr>
        <w:t>)</w:t>
      </w:r>
    </w:p>
    <w:p w:rsidR="00675F70" w:rsidRPr="00B541A9" w:rsidRDefault="00675F70" w:rsidP="00B24474">
      <w:pPr>
        <w:widowControl w:val="0"/>
        <w:rPr>
          <w:bCs/>
          <w:sz w:val="24"/>
        </w:rPr>
      </w:pPr>
    </w:p>
    <w:p w:rsidR="00861A26" w:rsidRPr="00B541A9" w:rsidRDefault="00E30F72" w:rsidP="00B24474">
      <w:pPr>
        <w:widowControl w:val="0"/>
        <w:rPr>
          <w:bCs/>
          <w:sz w:val="24"/>
        </w:rPr>
      </w:pPr>
      <w:r>
        <w:rPr>
          <w:b/>
          <w:sz w:val="24"/>
        </w:rPr>
        <w:t>2.3 </w:t>
      </w:r>
      <w:r w:rsidR="00C6379D" w:rsidRPr="00B541A9">
        <w:rPr>
          <w:b/>
          <w:sz w:val="24"/>
        </w:rPr>
        <w:t>Psychischer Befund:</w:t>
      </w:r>
      <w:r w:rsidR="00C6379D" w:rsidRPr="00B541A9">
        <w:rPr>
          <w:sz w:val="24"/>
        </w:rPr>
        <w:t xml:space="preserve"> Die Grundstimmung ersche</w:t>
      </w:r>
      <w:r w:rsidR="00C7264F" w:rsidRPr="00B541A9">
        <w:rPr>
          <w:sz w:val="24"/>
        </w:rPr>
        <w:t>i</w:t>
      </w:r>
      <w:r w:rsidR="00C6379D" w:rsidRPr="00B541A9">
        <w:rPr>
          <w:sz w:val="24"/>
        </w:rPr>
        <w:t>n</w:t>
      </w:r>
      <w:r w:rsidR="00C7264F" w:rsidRPr="00B541A9">
        <w:rPr>
          <w:sz w:val="24"/>
        </w:rPr>
        <w:t>t</w:t>
      </w:r>
      <w:r w:rsidR="00C6379D" w:rsidRPr="00B541A9">
        <w:rPr>
          <w:sz w:val="24"/>
        </w:rPr>
        <w:t xml:space="preserve">  niedergestimmt zu sein bei normaler Schwingungsfähigkeit. Keine Hinweise auf aktuelle Suizidalität. Ansonsten unauffällig.</w:t>
      </w:r>
    </w:p>
    <w:p w:rsidR="00861A26" w:rsidRPr="00B541A9" w:rsidRDefault="00861A26" w:rsidP="00B24474">
      <w:pPr>
        <w:widowControl w:val="0"/>
        <w:rPr>
          <w:bCs/>
          <w:sz w:val="24"/>
        </w:rPr>
      </w:pPr>
    </w:p>
    <w:p w:rsidR="00B24474" w:rsidRPr="00B541A9" w:rsidRDefault="00E30F72" w:rsidP="00B24474">
      <w:pPr>
        <w:widowControl w:val="0"/>
        <w:rPr>
          <w:bCs/>
          <w:sz w:val="24"/>
        </w:rPr>
      </w:pPr>
      <w:r>
        <w:rPr>
          <w:b/>
          <w:bCs/>
          <w:sz w:val="24"/>
        </w:rPr>
        <w:t>2. </w:t>
      </w:r>
      <w:r w:rsidR="00B24474" w:rsidRPr="00B541A9">
        <w:rPr>
          <w:b/>
          <w:bCs/>
          <w:sz w:val="24"/>
        </w:rPr>
        <w:t>Relevante Testergebnisse:</w:t>
      </w:r>
      <w:r w:rsidR="00B24474" w:rsidRPr="00B541A9">
        <w:rPr>
          <w:bCs/>
          <w:sz w:val="24"/>
        </w:rPr>
        <w:t xml:space="preserve"> BDI</w:t>
      </w:r>
      <w:r w:rsidR="00FF2BFC" w:rsidRPr="00B541A9">
        <w:rPr>
          <w:bCs/>
          <w:sz w:val="24"/>
        </w:rPr>
        <w:t>-II (frei: &lt; 9)</w:t>
      </w:r>
      <w:r w:rsidR="00B24474" w:rsidRPr="00B541A9">
        <w:rPr>
          <w:bCs/>
          <w:sz w:val="24"/>
        </w:rPr>
        <w:t xml:space="preserve">:  </w:t>
      </w:r>
      <w:r w:rsidR="00FF2BFC" w:rsidRPr="00B541A9">
        <w:rPr>
          <w:bCs/>
          <w:sz w:val="24"/>
        </w:rPr>
        <w:t xml:space="preserve">Punkte </w:t>
      </w:r>
      <w:r w:rsidR="00C7264F" w:rsidRPr="00B541A9">
        <w:rPr>
          <w:bCs/>
          <w:sz w:val="24"/>
        </w:rPr>
        <w:t xml:space="preserve">(Beginn), </w:t>
      </w:r>
      <w:r w:rsidR="00FF2BFC" w:rsidRPr="00B541A9">
        <w:rPr>
          <w:bCs/>
          <w:sz w:val="24"/>
        </w:rPr>
        <w:t xml:space="preserve"> Punkte </w:t>
      </w:r>
      <w:r w:rsidR="00C7264F" w:rsidRPr="00B541A9">
        <w:rPr>
          <w:bCs/>
          <w:sz w:val="24"/>
        </w:rPr>
        <w:t>(aktuell)</w:t>
      </w:r>
      <w:r w:rsidR="00B24474" w:rsidRPr="00B541A9">
        <w:rPr>
          <w:bCs/>
          <w:sz w:val="24"/>
        </w:rPr>
        <w:t>. BSI</w:t>
      </w:r>
      <w:r>
        <w:rPr>
          <w:bCs/>
          <w:sz w:val="24"/>
        </w:rPr>
        <w:t>-Belastung</w:t>
      </w:r>
      <w:r w:rsidR="00FF2BFC" w:rsidRPr="00B541A9">
        <w:rPr>
          <w:bCs/>
          <w:sz w:val="24"/>
        </w:rPr>
        <w:t xml:space="preserve"> </w:t>
      </w:r>
      <w:r w:rsidR="00FF2BFC" w:rsidRPr="00B541A9">
        <w:rPr>
          <w:sz w:val="24"/>
        </w:rPr>
        <w:t xml:space="preserve">(Norm: 0.31 </w:t>
      </w:r>
      <w:r w:rsidR="00FF2BFC" w:rsidRPr="00B541A9">
        <w:rPr>
          <w:rFonts w:cs="Arial"/>
          <w:sz w:val="24"/>
        </w:rPr>
        <w:t>±</w:t>
      </w:r>
      <w:r w:rsidR="00FF2BFC" w:rsidRPr="00B541A9">
        <w:rPr>
          <w:sz w:val="24"/>
        </w:rPr>
        <w:t xml:space="preserve"> 0.23)</w:t>
      </w:r>
      <w:r w:rsidR="00FF2BFC" w:rsidRPr="00B541A9">
        <w:rPr>
          <w:bCs/>
          <w:sz w:val="24"/>
        </w:rPr>
        <w:t>:</w:t>
      </w:r>
      <w:r w:rsidR="00B24474" w:rsidRPr="00B541A9">
        <w:rPr>
          <w:bCs/>
          <w:sz w:val="24"/>
        </w:rPr>
        <w:t xml:space="preserve"> </w:t>
      </w:r>
      <w:r w:rsidR="00FF2BFC" w:rsidRPr="00B541A9">
        <w:rPr>
          <w:sz w:val="24"/>
        </w:rPr>
        <w:t xml:space="preserve"> (Beginn),  (aktuell)</w:t>
      </w:r>
      <w:r w:rsidR="00861A26" w:rsidRPr="00B541A9">
        <w:rPr>
          <w:sz w:val="24"/>
        </w:rPr>
        <w:t xml:space="preserve">. </w:t>
      </w:r>
      <w:r w:rsidR="00B24474" w:rsidRPr="00B541A9">
        <w:rPr>
          <w:bCs/>
          <w:sz w:val="24"/>
        </w:rPr>
        <w:t>INK</w:t>
      </w:r>
      <w:r w:rsidR="00861A26" w:rsidRPr="00B541A9">
        <w:rPr>
          <w:bCs/>
          <w:sz w:val="24"/>
        </w:rPr>
        <w:t>-K</w:t>
      </w:r>
      <w:r w:rsidR="00B24474" w:rsidRPr="00B541A9">
        <w:rPr>
          <w:bCs/>
          <w:sz w:val="24"/>
        </w:rPr>
        <w:t xml:space="preserve"> (Norm: 2,10 </w:t>
      </w:r>
      <w:r w:rsidR="00B24474" w:rsidRPr="00B541A9">
        <w:rPr>
          <w:bCs/>
          <w:sz w:val="24"/>
          <w:u w:val="single"/>
        </w:rPr>
        <w:t>+</w:t>
      </w:r>
      <w:r w:rsidR="00B24474" w:rsidRPr="00B541A9">
        <w:rPr>
          <w:bCs/>
          <w:sz w:val="24"/>
        </w:rPr>
        <w:t xml:space="preserve"> 0,55)</w:t>
      </w:r>
      <w:r w:rsidR="00FF2BFC" w:rsidRPr="00B541A9">
        <w:rPr>
          <w:bCs/>
          <w:sz w:val="24"/>
        </w:rPr>
        <w:t>:  (Beginn),  (aktuell).</w:t>
      </w:r>
      <w:r w:rsidR="00B24474" w:rsidRPr="00B541A9">
        <w:rPr>
          <w:bCs/>
          <w:sz w:val="24"/>
        </w:rPr>
        <w:t xml:space="preserve"> </w:t>
      </w:r>
      <w:r w:rsidR="00C7264F" w:rsidRPr="00B541A9">
        <w:rPr>
          <w:bCs/>
          <w:sz w:val="24"/>
        </w:rPr>
        <w:t xml:space="preserve">Problemspezifische Tests: </w:t>
      </w:r>
      <w:r w:rsidR="004813B9" w:rsidRPr="00B541A9">
        <w:rPr>
          <w:bCs/>
          <w:sz w:val="24"/>
        </w:rPr>
        <w:t>…</w:t>
      </w:r>
    </w:p>
    <w:p w:rsidR="00E30F72" w:rsidRPr="00E30F72" w:rsidRDefault="00E30F72" w:rsidP="00E30F72">
      <w:pPr>
        <w:widowControl w:val="0"/>
        <w:spacing w:after="120"/>
        <w:jc w:val="both"/>
        <w:outlineLvl w:val="1"/>
        <w:rPr>
          <w:sz w:val="24"/>
        </w:rPr>
      </w:pPr>
    </w:p>
    <w:p w:rsidR="00B86528" w:rsidRPr="00B541A9" w:rsidRDefault="00E30F72" w:rsidP="00E30F72">
      <w:pPr>
        <w:widowControl w:val="0"/>
        <w:spacing w:after="120"/>
        <w:jc w:val="both"/>
        <w:outlineLvl w:val="1"/>
        <w:rPr>
          <w:b/>
          <w:sz w:val="24"/>
        </w:rPr>
      </w:pPr>
      <w:r>
        <w:rPr>
          <w:b/>
          <w:sz w:val="24"/>
        </w:rPr>
        <w:t>3. B</w:t>
      </w:r>
      <w:r w:rsidR="00B86528" w:rsidRPr="00B541A9">
        <w:rPr>
          <w:b/>
          <w:sz w:val="24"/>
        </w:rPr>
        <w:t>e</w:t>
      </w:r>
      <w:r w:rsidR="00C6379D" w:rsidRPr="00B541A9">
        <w:rPr>
          <w:b/>
          <w:sz w:val="24"/>
        </w:rPr>
        <w:t>gründung der notwendigen Fortführung, Ziele, Behandlungsplan &amp; Prognose</w:t>
      </w:r>
    </w:p>
    <w:p w:rsidR="00E30F72" w:rsidRDefault="00E30F72" w:rsidP="00294720">
      <w:pPr>
        <w:widowControl w:val="0"/>
        <w:jc w:val="both"/>
        <w:rPr>
          <w:sz w:val="24"/>
        </w:rPr>
      </w:pPr>
    </w:p>
    <w:p w:rsidR="00E30F72" w:rsidRPr="00E30F72" w:rsidRDefault="00E30F72" w:rsidP="00E30F72">
      <w:pPr>
        <w:rPr>
          <w:sz w:val="24"/>
        </w:rPr>
      </w:pPr>
    </w:p>
    <w:p w:rsidR="00E30F72" w:rsidRPr="00E30F72" w:rsidRDefault="00E30F72" w:rsidP="00E30F72">
      <w:pPr>
        <w:rPr>
          <w:sz w:val="24"/>
        </w:rPr>
      </w:pPr>
    </w:p>
    <w:p w:rsidR="00E30F72" w:rsidRPr="00E30F72" w:rsidRDefault="00E30F72" w:rsidP="00E30F72">
      <w:pPr>
        <w:rPr>
          <w:sz w:val="24"/>
        </w:rPr>
      </w:pPr>
    </w:p>
    <w:p w:rsidR="00E30F72" w:rsidRPr="00E30F72" w:rsidRDefault="00E30F72" w:rsidP="00E30F72">
      <w:pPr>
        <w:rPr>
          <w:sz w:val="24"/>
        </w:rPr>
      </w:pPr>
    </w:p>
    <w:p w:rsidR="00E30F72" w:rsidRPr="00E30F72" w:rsidRDefault="00A26DCE" w:rsidP="00E30F72">
      <w:pPr>
        <w:rPr>
          <w:sz w:val="24"/>
        </w:rPr>
      </w:pPr>
      <w:r>
        <w:rPr>
          <w:sz w:val="24"/>
        </w:rPr>
        <w:t>Dipl.-Psych. , angestellte Psychologische Psychotherapeutin</w:t>
      </w:r>
      <w:bookmarkStart w:id="0" w:name="_GoBack"/>
      <w:bookmarkEnd w:id="0"/>
    </w:p>
    <w:p w:rsidR="00E30F72" w:rsidRPr="00E30F72" w:rsidRDefault="00E30F72" w:rsidP="00E30F72">
      <w:pPr>
        <w:rPr>
          <w:sz w:val="24"/>
        </w:rPr>
      </w:pPr>
    </w:p>
    <w:p w:rsidR="00E30F72" w:rsidRPr="00E30F72" w:rsidRDefault="00E30F72" w:rsidP="00E30F72">
      <w:pPr>
        <w:rPr>
          <w:sz w:val="24"/>
        </w:rPr>
      </w:pPr>
    </w:p>
    <w:p w:rsidR="00E30F72" w:rsidRPr="00E30F72" w:rsidRDefault="00E30F72" w:rsidP="00E30F72">
      <w:pPr>
        <w:rPr>
          <w:sz w:val="24"/>
        </w:rPr>
      </w:pPr>
    </w:p>
    <w:p w:rsidR="00E30F72" w:rsidRPr="00E30F72" w:rsidRDefault="00E30F72" w:rsidP="00E30F72">
      <w:pPr>
        <w:rPr>
          <w:sz w:val="24"/>
        </w:rPr>
      </w:pPr>
    </w:p>
    <w:p w:rsidR="00E30F72" w:rsidRPr="00E30F72" w:rsidRDefault="00E30F72" w:rsidP="00E30F72">
      <w:pPr>
        <w:rPr>
          <w:sz w:val="24"/>
        </w:rPr>
      </w:pPr>
    </w:p>
    <w:p w:rsidR="00E30F72" w:rsidRPr="00E30F72" w:rsidRDefault="00E30F72" w:rsidP="00E30F72">
      <w:pPr>
        <w:rPr>
          <w:sz w:val="24"/>
        </w:rPr>
      </w:pPr>
    </w:p>
    <w:p w:rsidR="00E30F72" w:rsidRPr="00E30F72" w:rsidRDefault="00E30F72" w:rsidP="00E30F72">
      <w:pPr>
        <w:rPr>
          <w:sz w:val="24"/>
        </w:rPr>
      </w:pPr>
    </w:p>
    <w:p w:rsidR="00E30F72" w:rsidRPr="00E30F72" w:rsidRDefault="00E30F72" w:rsidP="00E30F72">
      <w:pPr>
        <w:rPr>
          <w:sz w:val="24"/>
        </w:rPr>
      </w:pPr>
    </w:p>
    <w:p w:rsidR="00E30F72" w:rsidRPr="00E30F72" w:rsidRDefault="00E30F72" w:rsidP="00E30F72">
      <w:pPr>
        <w:rPr>
          <w:sz w:val="24"/>
        </w:rPr>
      </w:pPr>
    </w:p>
    <w:p w:rsidR="00E30F72" w:rsidRPr="00E30F72" w:rsidRDefault="00E30F72" w:rsidP="00E30F72">
      <w:pPr>
        <w:rPr>
          <w:sz w:val="24"/>
        </w:rPr>
      </w:pPr>
    </w:p>
    <w:p w:rsidR="00E30F72" w:rsidRPr="00E30F72" w:rsidRDefault="00E30F72" w:rsidP="00E30F72">
      <w:pPr>
        <w:rPr>
          <w:sz w:val="24"/>
        </w:rPr>
      </w:pPr>
    </w:p>
    <w:p w:rsidR="00E30F72" w:rsidRPr="00E30F72" w:rsidRDefault="00E30F72" w:rsidP="00E30F72">
      <w:pPr>
        <w:rPr>
          <w:sz w:val="24"/>
        </w:rPr>
      </w:pPr>
    </w:p>
    <w:p w:rsidR="00E30F72" w:rsidRDefault="00E30F72" w:rsidP="00E30F72">
      <w:pPr>
        <w:rPr>
          <w:sz w:val="24"/>
        </w:rPr>
      </w:pPr>
    </w:p>
    <w:p w:rsidR="004813B9" w:rsidRPr="00E30F72" w:rsidRDefault="00E30F72" w:rsidP="00E30F72">
      <w:pPr>
        <w:tabs>
          <w:tab w:val="left" w:pos="2820"/>
        </w:tabs>
        <w:rPr>
          <w:sz w:val="24"/>
        </w:rPr>
      </w:pPr>
      <w:r>
        <w:rPr>
          <w:sz w:val="24"/>
        </w:rPr>
        <w:tab/>
      </w:r>
    </w:p>
    <w:sectPr w:rsidR="004813B9" w:rsidRPr="00E30F72" w:rsidSect="00AA0E87">
      <w:footerReference w:type="default" r:id="rId7"/>
      <w:pgSz w:w="11906" w:h="16838"/>
      <w:pgMar w:top="567" w:right="907" w:bottom="567" w:left="907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93A" w:rsidRDefault="0013293A">
      <w:r>
        <w:separator/>
      </w:r>
    </w:p>
  </w:endnote>
  <w:endnote w:type="continuationSeparator" w:id="0">
    <w:p w:rsidR="0013293A" w:rsidRDefault="0013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E87" w:rsidRPr="00AD3050" w:rsidRDefault="00AA0E87" w:rsidP="00AA0E87">
    <w:pPr>
      <w:pStyle w:val="Fuzeile"/>
      <w:tabs>
        <w:tab w:val="clear" w:pos="4536"/>
        <w:tab w:val="clear" w:pos="9072"/>
        <w:tab w:val="left" w:pos="2410"/>
        <w:tab w:val="left" w:pos="3969"/>
      </w:tabs>
      <w:spacing w:before="120"/>
      <w:rPr>
        <w:sz w:val="12"/>
        <w:szCs w:val="12"/>
      </w:rPr>
    </w:pPr>
    <w:r>
      <w:rPr>
        <w:sz w:val="12"/>
        <w:szCs w:val="12"/>
      </w:rPr>
      <w:t xml:space="preserve">BSNR 45 500 24 00    </w:t>
    </w:r>
    <w:proofErr w:type="spellStart"/>
    <w:r>
      <w:rPr>
        <w:sz w:val="12"/>
        <w:szCs w:val="12"/>
      </w:rPr>
      <w:t>üBAG</w:t>
    </w:r>
    <w:proofErr w:type="spellEnd"/>
    <w:r>
      <w:rPr>
        <w:sz w:val="12"/>
        <w:szCs w:val="12"/>
      </w:rPr>
      <w:t xml:space="preserve">    Dipl.-Psych. Heike Born (Bahnhofstr. 27 - 33, 65185 Wiesbaden, 0611 - 447 692 00) und Dr. med. Kai Born (</w:t>
    </w:r>
    <w:proofErr w:type="spellStart"/>
    <w:r>
      <w:rPr>
        <w:sz w:val="12"/>
        <w:szCs w:val="12"/>
      </w:rPr>
      <w:t>Wallufer</w:t>
    </w:r>
    <w:proofErr w:type="spellEnd"/>
    <w:r>
      <w:rPr>
        <w:sz w:val="12"/>
        <w:szCs w:val="12"/>
      </w:rPr>
      <w:t xml:space="preserve"> Str. 2, 65343 Eltville, 06123 – 701 786)</w:t>
    </w:r>
  </w:p>
  <w:p w:rsidR="0049511C" w:rsidRPr="0049511C" w:rsidRDefault="0049511C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93A" w:rsidRDefault="0013293A">
      <w:r>
        <w:separator/>
      </w:r>
    </w:p>
  </w:footnote>
  <w:footnote w:type="continuationSeparator" w:id="0">
    <w:p w:rsidR="0013293A" w:rsidRDefault="0013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37EC8"/>
    <w:multiLevelType w:val="hybridMultilevel"/>
    <w:tmpl w:val="BCB4EAA4"/>
    <w:lvl w:ilvl="0" w:tplc="F7622408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C02A44"/>
    <w:multiLevelType w:val="hybridMultilevel"/>
    <w:tmpl w:val="24E84446"/>
    <w:lvl w:ilvl="0" w:tplc="C7BC2ECE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082317"/>
    <w:multiLevelType w:val="hybridMultilevel"/>
    <w:tmpl w:val="DCA2D3D4"/>
    <w:lvl w:ilvl="0" w:tplc="0407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1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C7"/>
    <w:rsid w:val="0002790A"/>
    <w:rsid w:val="0013293A"/>
    <w:rsid w:val="001C7AA7"/>
    <w:rsid w:val="00256BD3"/>
    <w:rsid w:val="00294720"/>
    <w:rsid w:val="002B32C7"/>
    <w:rsid w:val="003164B7"/>
    <w:rsid w:val="004813B9"/>
    <w:rsid w:val="0049511C"/>
    <w:rsid w:val="005449F6"/>
    <w:rsid w:val="00593BB4"/>
    <w:rsid w:val="00675F70"/>
    <w:rsid w:val="006E54E8"/>
    <w:rsid w:val="006F027A"/>
    <w:rsid w:val="00861215"/>
    <w:rsid w:val="00861A26"/>
    <w:rsid w:val="00886C4A"/>
    <w:rsid w:val="00890288"/>
    <w:rsid w:val="008F3708"/>
    <w:rsid w:val="00932D51"/>
    <w:rsid w:val="00955E8D"/>
    <w:rsid w:val="00995EE4"/>
    <w:rsid w:val="00A26DCE"/>
    <w:rsid w:val="00AA0E87"/>
    <w:rsid w:val="00AE357B"/>
    <w:rsid w:val="00AF6642"/>
    <w:rsid w:val="00B24474"/>
    <w:rsid w:val="00B541A9"/>
    <w:rsid w:val="00B86528"/>
    <w:rsid w:val="00BC2259"/>
    <w:rsid w:val="00C6379D"/>
    <w:rsid w:val="00C7264F"/>
    <w:rsid w:val="00D52E27"/>
    <w:rsid w:val="00D66404"/>
    <w:rsid w:val="00DC1E13"/>
    <w:rsid w:val="00DC6F24"/>
    <w:rsid w:val="00DE10D5"/>
    <w:rsid w:val="00E30F72"/>
    <w:rsid w:val="00E8198F"/>
    <w:rsid w:val="00EA258D"/>
    <w:rsid w:val="00FB2D1D"/>
    <w:rsid w:val="00FC5F34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3C083B-F952-4232-8D81-E31DEB75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52E27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b/>
      <w:bCs/>
      <w:sz w:val="32"/>
      <w:szCs w:val="20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jc w:val="both"/>
      <w:outlineLvl w:val="2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9511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4951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A0E87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645</Characters>
  <Application>Microsoft Office Word</Application>
  <DocSecurity>0</DocSecurity>
  <Lines>9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an den Gutachter zum Fortführungsantrag</vt:lpstr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an den Gutachter zum Fortführungsantrag</dc:title>
  <dc:creator>Dr. med. Kai Born</dc:creator>
  <cp:lastModifiedBy>Mobile-Office-2</cp:lastModifiedBy>
  <cp:revision>8</cp:revision>
  <dcterms:created xsi:type="dcterms:W3CDTF">2017-02-23T07:39:00Z</dcterms:created>
  <dcterms:modified xsi:type="dcterms:W3CDTF">2017-04-02T13:30:00Z</dcterms:modified>
</cp:coreProperties>
</file>